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A14C" w14:textId="77777777" w:rsidR="00A07583" w:rsidRDefault="00A07583" w:rsidP="00A07583">
      <w:pPr>
        <w:rPr>
          <w:rFonts w:hint="eastAsia"/>
        </w:rPr>
      </w:pPr>
      <w:r>
        <w:rPr>
          <w:rFonts w:hint="eastAsia"/>
        </w:rPr>
        <w:t># This part does not require writing code because it is a binary classification problem with 0 and 1 as labels, and the predicted probability is exactly the probability of predicting the positive class (i.e., the label is 1).</w:t>
      </w:r>
    </w:p>
    <w:p w14:paraId="17E4B2BA" w14:textId="6D41BA72" w:rsidR="006317B1" w:rsidRDefault="00A07583" w:rsidP="00A07583">
      <w:pPr>
        <w:rPr>
          <w:rFonts w:hint="eastAsia"/>
        </w:rPr>
      </w:pPr>
      <w:r>
        <w:rPr>
          <w:rFonts w:hint="eastAsia"/>
        </w:rPr>
        <w:t># Therefore, the true label can be regarded as the predicted probability when all predictions are correct.</w:t>
      </w:r>
    </w:p>
    <w:sectPr w:rsidR="00631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B1"/>
    <w:rsid w:val="001A64F4"/>
    <w:rsid w:val="006317B1"/>
    <w:rsid w:val="00A07583"/>
    <w:rsid w:val="00A867A5"/>
    <w:rsid w:val="00C2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B158D"/>
  <w15:chartTrackingRefBased/>
  <w15:docId w15:val="{865DB233-17F3-4A1E-B048-B9C7122CD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317B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17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7B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17B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17B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17B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17B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17B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317B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317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31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317B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317B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317B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317B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317B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317B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317B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31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17B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317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31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317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317B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317B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317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317B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317B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3</cp:revision>
  <dcterms:created xsi:type="dcterms:W3CDTF">2025-08-12T07:51:00Z</dcterms:created>
  <dcterms:modified xsi:type="dcterms:W3CDTF">2025-08-12T15:15:00Z</dcterms:modified>
</cp:coreProperties>
</file>